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A9AC" w14:textId="22F0D847" w:rsidR="007A59D2" w:rsidRPr="00A969D5" w:rsidRDefault="00790013" w:rsidP="00555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pl-PL"/>
        </w:rPr>
      </w:pPr>
      <w:r w:rsidRPr="00A969D5">
        <w:rPr>
          <w:lang w:val="pl-PL"/>
        </w:rPr>
        <w:t xml:space="preserve">Platforma </w:t>
      </w:r>
      <w:proofErr w:type="spellStart"/>
      <w:r w:rsidRPr="00A969D5">
        <w:rPr>
          <w:lang w:val="pl-PL"/>
        </w:rPr>
        <w:t>Badawacza</w:t>
      </w:r>
      <w:proofErr w:type="spellEnd"/>
      <w:r w:rsidRPr="00A969D5">
        <w:rPr>
          <w:lang w:val="pl-PL"/>
        </w:rPr>
        <w:t xml:space="preserve"> PES do bada</w:t>
      </w:r>
      <w:r w:rsidR="001920EB">
        <w:rPr>
          <w:lang w:val="pl-PL"/>
        </w:rPr>
        <w:t>ń</w:t>
      </w:r>
      <w:r w:rsidRPr="00A969D5">
        <w:rPr>
          <w:lang w:val="pl-PL"/>
        </w:rPr>
        <w:t xml:space="preserve"> nanomateriałów</w:t>
      </w:r>
    </w:p>
    <w:p w14:paraId="20537830" w14:textId="00D16365" w:rsidR="006D5D1F" w:rsidRPr="00A969D5" w:rsidRDefault="006D5D1F" w:rsidP="006D5D1F">
      <w:pPr>
        <w:autoSpaceDE w:val="0"/>
        <w:autoSpaceDN w:val="0"/>
        <w:adjustRightInd w:val="0"/>
        <w:jc w:val="both"/>
        <w:rPr>
          <w:lang w:val="pl-PL"/>
        </w:rPr>
      </w:pPr>
      <w:bookmarkStart w:id="0" w:name="OLE_LINK22"/>
      <w:proofErr w:type="spellStart"/>
      <w:r w:rsidRPr="00A969D5">
        <w:rPr>
          <w:u w:val="single"/>
          <w:lang w:val="pl-PL"/>
        </w:rPr>
        <w:t>Lukasz</w:t>
      </w:r>
      <w:proofErr w:type="spellEnd"/>
      <w:r w:rsidRPr="00A969D5">
        <w:rPr>
          <w:u w:val="single"/>
          <w:lang w:val="pl-PL"/>
        </w:rPr>
        <w:t xml:space="preserve"> Walczak</w:t>
      </w:r>
    </w:p>
    <w:p w14:paraId="6189E0E7" w14:textId="2B9EBF03" w:rsidR="006D5D1F" w:rsidRPr="00A969D5" w:rsidRDefault="00790013" w:rsidP="006D5D1F">
      <w:pPr>
        <w:autoSpaceDE w:val="0"/>
        <w:autoSpaceDN w:val="0"/>
        <w:adjustRightInd w:val="0"/>
        <w:jc w:val="both"/>
        <w:rPr>
          <w:lang w:val="pl-PL"/>
        </w:rPr>
      </w:pPr>
      <w:r w:rsidRPr="00A969D5">
        <w:rPr>
          <w:lang w:val="pl-PL"/>
        </w:rPr>
        <w:t>Pion Naukowo-Badawczy</w:t>
      </w:r>
      <w:r w:rsidR="006D5D1F" w:rsidRPr="00A969D5">
        <w:rPr>
          <w:lang w:val="pl-PL"/>
        </w:rPr>
        <w:t xml:space="preserve">, PREVAC sp. z o.o., </w:t>
      </w:r>
      <w:proofErr w:type="spellStart"/>
      <w:r w:rsidR="006D5D1F" w:rsidRPr="00A969D5">
        <w:rPr>
          <w:lang w:val="pl-PL"/>
        </w:rPr>
        <w:t>Rogow</w:t>
      </w:r>
      <w:proofErr w:type="spellEnd"/>
      <w:r w:rsidR="006D5D1F" w:rsidRPr="00A969D5">
        <w:rPr>
          <w:lang w:val="pl-PL"/>
        </w:rPr>
        <w:t>, Poland</w:t>
      </w:r>
    </w:p>
    <w:p w14:paraId="135EB516" w14:textId="77777777" w:rsidR="006D5D1F" w:rsidRPr="00A969D5" w:rsidRDefault="006D5D1F" w:rsidP="007A59D2">
      <w:pPr>
        <w:autoSpaceDE w:val="0"/>
        <w:autoSpaceDN w:val="0"/>
        <w:adjustRightInd w:val="0"/>
        <w:jc w:val="both"/>
        <w:rPr>
          <w:lang w:val="pl-PL"/>
        </w:rPr>
      </w:pPr>
    </w:p>
    <w:bookmarkEnd w:id="0"/>
    <w:p w14:paraId="1DDB3309" w14:textId="247264E9" w:rsidR="00790013" w:rsidRDefault="00790013" w:rsidP="001920EB">
      <w:pPr>
        <w:autoSpaceDE w:val="0"/>
        <w:autoSpaceDN w:val="0"/>
        <w:adjustRightInd w:val="0"/>
        <w:ind w:firstLine="708"/>
        <w:jc w:val="both"/>
        <w:rPr>
          <w:lang w:val="pl-PL"/>
        </w:rPr>
      </w:pPr>
      <w:r w:rsidRPr="00A969D5">
        <w:rPr>
          <w:lang w:val="pl-PL"/>
        </w:rPr>
        <w:t xml:space="preserve">Wiele ważnych procesów, takich jak konwersja energii, procesy elektrochemiczne, korozyjne i biologiczne zachodzi na granicy faz ciało stałe-gaz i ciało stałe-ciecz [1-3]. </w:t>
      </w:r>
      <w:r w:rsidR="000B59A9" w:rsidRPr="00A969D5">
        <w:rPr>
          <w:lang w:val="pl-PL"/>
        </w:rPr>
        <w:t>S</w:t>
      </w:r>
      <w:r w:rsidRPr="00A969D5">
        <w:rPr>
          <w:lang w:val="pl-PL"/>
        </w:rPr>
        <w:t>pektroskopia fotoelektron</w:t>
      </w:r>
      <w:r w:rsidR="000B59A9" w:rsidRPr="00A969D5">
        <w:rPr>
          <w:lang w:val="pl-PL"/>
        </w:rPr>
        <w:t xml:space="preserve">owa </w:t>
      </w:r>
      <w:r w:rsidRPr="00A969D5">
        <w:rPr>
          <w:lang w:val="pl-PL"/>
        </w:rPr>
        <w:t>(</w:t>
      </w:r>
      <w:r w:rsidR="000B59A9" w:rsidRPr="00A969D5">
        <w:rPr>
          <w:lang w:val="pl-PL"/>
        </w:rPr>
        <w:t>PE</w:t>
      </w:r>
      <w:r w:rsidRPr="00A969D5">
        <w:rPr>
          <w:lang w:val="pl-PL"/>
        </w:rPr>
        <w:t xml:space="preserve">S) jest </w:t>
      </w:r>
      <w:r w:rsidR="000B59A9" w:rsidRPr="00A969D5">
        <w:rPr>
          <w:lang w:val="pl-PL"/>
        </w:rPr>
        <w:t xml:space="preserve">jedną z najważniejszych </w:t>
      </w:r>
      <w:r w:rsidRPr="00A969D5">
        <w:rPr>
          <w:lang w:val="pl-PL"/>
        </w:rPr>
        <w:t xml:space="preserve">technik pozwalającą na zrozumienie tych procesów na poziomie atomowym i jest kluczem do poprawy wydajności nowatorskich </w:t>
      </w:r>
      <w:r w:rsidR="000B59A9" w:rsidRPr="00A969D5">
        <w:rPr>
          <w:lang w:val="pl-PL"/>
        </w:rPr>
        <w:t xml:space="preserve">nowych </w:t>
      </w:r>
      <w:r w:rsidRPr="00A969D5">
        <w:rPr>
          <w:lang w:val="pl-PL"/>
        </w:rPr>
        <w:t xml:space="preserve">baterii lub odnawialnych źródeł energii, takich jak urządzenia do konwersji energii słonecznej, wiatrowej lub wodnej. </w:t>
      </w:r>
      <w:r w:rsidR="000B59A9" w:rsidRPr="00A969D5">
        <w:rPr>
          <w:lang w:val="pl-PL"/>
        </w:rPr>
        <w:t>Przedstawion</w:t>
      </w:r>
      <w:r w:rsidR="00C90817">
        <w:rPr>
          <w:lang w:val="pl-PL"/>
        </w:rPr>
        <w:t xml:space="preserve">e </w:t>
      </w:r>
      <w:r w:rsidR="000B59A9" w:rsidRPr="00A969D5">
        <w:rPr>
          <w:lang w:val="pl-PL"/>
        </w:rPr>
        <w:t>zostan</w:t>
      </w:r>
      <w:r w:rsidR="00C90817">
        <w:rPr>
          <w:lang w:val="pl-PL"/>
        </w:rPr>
        <w:t>ą</w:t>
      </w:r>
      <w:r w:rsidR="000B59A9" w:rsidRPr="00A969D5">
        <w:rPr>
          <w:lang w:val="pl-PL"/>
        </w:rPr>
        <w:t xml:space="preserve"> </w:t>
      </w:r>
      <w:r w:rsidR="001920EB">
        <w:rPr>
          <w:lang w:val="pl-PL"/>
        </w:rPr>
        <w:t xml:space="preserve">najnowsze </w:t>
      </w:r>
      <w:r w:rsidR="000B59A9" w:rsidRPr="00A969D5">
        <w:rPr>
          <w:lang w:val="pl-PL"/>
        </w:rPr>
        <w:t>rozwiązani</w:t>
      </w:r>
      <w:r w:rsidR="00C90817">
        <w:rPr>
          <w:lang w:val="pl-PL"/>
        </w:rPr>
        <w:t>a</w:t>
      </w:r>
      <w:r w:rsidR="001920EB">
        <w:rPr>
          <w:lang w:val="pl-PL"/>
        </w:rPr>
        <w:t xml:space="preserve"> technologiczne i </w:t>
      </w:r>
      <w:r w:rsidRPr="00A969D5">
        <w:rPr>
          <w:lang w:val="pl-PL"/>
        </w:rPr>
        <w:t>urządze</w:t>
      </w:r>
      <w:r w:rsidR="001920EB">
        <w:rPr>
          <w:lang w:val="pl-PL"/>
        </w:rPr>
        <w:t>nia dla techniki PES</w:t>
      </w:r>
      <w:r w:rsidRPr="00A969D5">
        <w:rPr>
          <w:lang w:val="pl-PL"/>
        </w:rPr>
        <w:t xml:space="preserve">. </w:t>
      </w:r>
      <w:r w:rsidR="001920EB">
        <w:rPr>
          <w:lang w:val="pl-PL"/>
        </w:rPr>
        <w:t xml:space="preserve">Nieodzowne </w:t>
      </w:r>
      <w:r w:rsidR="00257805">
        <w:rPr>
          <w:lang w:val="pl-PL"/>
        </w:rPr>
        <w:t>będą</w:t>
      </w:r>
      <w:r w:rsidR="001920EB">
        <w:rPr>
          <w:lang w:val="pl-PL"/>
        </w:rPr>
        <w:t xml:space="preserve"> tutaj </w:t>
      </w:r>
      <w:r w:rsidR="00A969D5" w:rsidRPr="00A969D5">
        <w:rPr>
          <w:lang w:val="pl-PL"/>
        </w:rPr>
        <w:t>spe</w:t>
      </w:r>
      <w:r w:rsidR="001920EB">
        <w:rPr>
          <w:lang w:val="pl-PL"/>
        </w:rPr>
        <w:t>k</w:t>
      </w:r>
      <w:r w:rsidR="00A969D5" w:rsidRPr="00A969D5">
        <w:rPr>
          <w:lang w:val="pl-PL"/>
        </w:rPr>
        <w:t>trometry wraz ze źródłami</w:t>
      </w:r>
      <w:r w:rsidR="001920EB">
        <w:rPr>
          <w:lang w:val="pl-PL"/>
        </w:rPr>
        <w:t xml:space="preserve"> wzbudzenia</w:t>
      </w:r>
      <w:r w:rsidR="00A969D5" w:rsidRPr="00A969D5">
        <w:rPr>
          <w:lang w:val="pl-PL"/>
        </w:rPr>
        <w:t xml:space="preserve"> </w:t>
      </w:r>
      <w:r w:rsidRPr="00A969D5">
        <w:rPr>
          <w:lang w:val="pl-PL"/>
        </w:rPr>
        <w:t xml:space="preserve">do rutynowej spektroskopii </w:t>
      </w:r>
      <w:r w:rsidR="00A969D5" w:rsidRPr="00A969D5">
        <w:rPr>
          <w:lang w:val="pl-PL"/>
        </w:rPr>
        <w:t>PES, jaki i środowiskowej spektroskopii PES</w:t>
      </w:r>
      <w:r w:rsidRPr="00A969D5">
        <w:rPr>
          <w:lang w:val="pl-PL"/>
        </w:rPr>
        <w:t>.</w:t>
      </w:r>
      <w:r w:rsidR="00C90817">
        <w:rPr>
          <w:lang w:val="pl-PL"/>
        </w:rPr>
        <w:t xml:space="preserve"> </w:t>
      </w:r>
      <w:r w:rsidR="001920EB">
        <w:rPr>
          <w:lang w:val="pl-PL"/>
        </w:rPr>
        <w:t xml:space="preserve">Zademonstrowane zostaną parametry techniczne, </w:t>
      </w:r>
      <w:r w:rsidRPr="00A969D5">
        <w:rPr>
          <w:lang w:val="pl-PL"/>
        </w:rPr>
        <w:t xml:space="preserve">wyniki badań pomiarów </w:t>
      </w:r>
      <w:r w:rsidR="000B59A9" w:rsidRPr="00A969D5">
        <w:rPr>
          <w:lang w:val="pl-PL"/>
        </w:rPr>
        <w:t>PES</w:t>
      </w:r>
      <w:r w:rsidRPr="00A969D5">
        <w:rPr>
          <w:lang w:val="pl-PL"/>
        </w:rPr>
        <w:t xml:space="preserve"> przeprowadzonych </w:t>
      </w:r>
      <w:r w:rsidR="00C90817">
        <w:rPr>
          <w:lang w:val="pl-PL"/>
        </w:rPr>
        <w:t xml:space="preserve">dla materiałów </w:t>
      </w:r>
      <w:r w:rsidRPr="00A969D5">
        <w:rPr>
          <w:lang w:val="pl-PL"/>
        </w:rPr>
        <w:t xml:space="preserve">na </w:t>
      </w:r>
      <w:proofErr w:type="spellStart"/>
      <w:r w:rsidRPr="00A969D5">
        <w:rPr>
          <w:lang w:val="pl-PL"/>
        </w:rPr>
        <w:t>fotowoltaice</w:t>
      </w:r>
      <w:proofErr w:type="spellEnd"/>
      <w:r w:rsidRPr="00A969D5">
        <w:rPr>
          <w:lang w:val="pl-PL"/>
        </w:rPr>
        <w:t xml:space="preserve"> [4], katalizie [5] czy biomateriałach. </w:t>
      </w:r>
    </w:p>
    <w:p w14:paraId="792ECFCE" w14:textId="77777777" w:rsidR="001920EB" w:rsidRPr="00A969D5" w:rsidRDefault="001920EB" w:rsidP="001920EB">
      <w:pPr>
        <w:autoSpaceDE w:val="0"/>
        <w:autoSpaceDN w:val="0"/>
        <w:adjustRightInd w:val="0"/>
        <w:ind w:firstLine="708"/>
        <w:jc w:val="both"/>
        <w:rPr>
          <w:lang w:val="pl-PL"/>
        </w:rPr>
      </w:pPr>
    </w:p>
    <w:p w14:paraId="4B05B995" w14:textId="1EDC7E51" w:rsidR="00051E44" w:rsidRPr="00A969D5" w:rsidRDefault="00FD41B8">
      <w:pPr>
        <w:rPr>
          <w:lang w:val="pl-PL"/>
        </w:rPr>
      </w:pPr>
      <w:r w:rsidRPr="00A969D5">
        <w:rPr>
          <w:lang w:val="pl-PL"/>
        </w:rPr>
        <w:t>[1]</w:t>
      </w:r>
      <w:r w:rsidR="0040481C" w:rsidRPr="00A969D5">
        <w:rPr>
          <w:lang w:val="pl-PL"/>
        </w:rPr>
        <w:tab/>
        <w:t xml:space="preserve">S. </w:t>
      </w:r>
      <w:proofErr w:type="spellStart"/>
      <w:r w:rsidR="0040481C" w:rsidRPr="00A969D5">
        <w:rPr>
          <w:lang w:val="pl-PL"/>
        </w:rPr>
        <w:t>Choudhury</w:t>
      </w:r>
      <w:proofErr w:type="spellEnd"/>
      <w:r w:rsidR="0040481C" w:rsidRPr="00A969D5">
        <w:rPr>
          <w:lang w:val="pl-PL"/>
        </w:rPr>
        <w:t xml:space="preserve"> et al. </w:t>
      </w:r>
      <w:r w:rsidR="0040481C" w:rsidRPr="00A969D5">
        <w:rPr>
          <w:i/>
          <w:iCs/>
          <w:lang w:val="pl-PL"/>
        </w:rPr>
        <w:t>C</w:t>
      </w:r>
      <w:r w:rsidR="0040481C" w:rsidRPr="00A969D5">
        <w:rPr>
          <w:lang w:val="pl-PL"/>
        </w:rPr>
        <w:t xml:space="preserve"> 2021, </w:t>
      </w:r>
      <w:r w:rsidR="0040481C" w:rsidRPr="00A969D5">
        <w:rPr>
          <w:i/>
          <w:iCs/>
          <w:lang w:val="pl-PL"/>
        </w:rPr>
        <w:t>7</w:t>
      </w:r>
      <w:r w:rsidR="0040481C" w:rsidRPr="00A969D5">
        <w:rPr>
          <w:lang w:val="pl-PL"/>
        </w:rPr>
        <w:t>, 28.</w:t>
      </w:r>
    </w:p>
    <w:p w14:paraId="46337A79" w14:textId="3B9BDC76" w:rsidR="00FD41B8" w:rsidRPr="00A969D5" w:rsidRDefault="00FD41B8">
      <w:pPr>
        <w:rPr>
          <w:lang w:val="pl-PL"/>
        </w:rPr>
      </w:pPr>
      <w:r w:rsidRPr="00A969D5">
        <w:rPr>
          <w:lang w:val="pl-PL"/>
        </w:rPr>
        <w:t>[2]</w:t>
      </w:r>
      <w:r w:rsidR="0040481C" w:rsidRPr="00A969D5">
        <w:rPr>
          <w:lang w:val="pl-PL"/>
        </w:rPr>
        <w:tab/>
        <w:t xml:space="preserve">A. </w:t>
      </w:r>
      <w:proofErr w:type="spellStart"/>
      <w:r w:rsidR="0040481C" w:rsidRPr="00A969D5">
        <w:rPr>
          <w:lang w:val="pl-PL"/>
        </w:rPr>
        <w:t>Asyuda</w:t>
      </w:r>
      <w:proofErr w:type="spellEnd"/>
      <w:r w:rsidR="0040481C" w:rsidRPr="00A969D5">
        <w:rPr>
          <w:lang w:val="pl-PL"/>
        </w:rPr>
        <w:t xml:space="preserve"> et al. </w:t>
      </w:r>
      <w:proofErr w:type="spellStart"/>
      <w:r w:rsidR="0040481C" w:rsidRPr="00A969D5">
        <w:rPr>
          <w:lang w:val="pl-PL"/>
        </w:rPr>
        <w:t>Phys</w:t>
      </w:r>
      <w:proofErr w:type="spellEnd"/>
      <w:r w:rsidR="0040481C" w:rsidRPr="00A969D5">
        <w:rPr>
          <w:lang w:val="pl-PL"/>
        </w:rPr>
        <w:t xml:space="preserve">. Chem. Chem. </w:t>
      </w:r>
      <w:proofErr w:type="spellStart"/>
      <w:r w:rsidR="0040481C" w:rsidRPr="00A969D5">
        <w:rPr>
          <w:lang w:val="pl-PL"/>
        </w:rPr>
        <w:t>Phys</w:t>
      </w:r>
      <w:proofErr w:type="spellEnd"/>
      <w:r w:rsidR="0040481C" w:rsidRPr="00A969D5">
        <w:rPr>
          <w:lang w:val="pl-PL"/>
        </w:rPr>
        <w:t>., 2020,22, 10957-10967</w:t>
      </w:r>
      <w:r w:rsidR="00F36273" w:rsidRPr="00A969D5">
        <w:rPr>
          <w:lang w:val="pl-PL"/>
        </w:rPr>
        <w:t>.</w:t>
      </w:r>
    </w:p>
    <w:p w14:paraId="43B30B15" w14:textId="63B89793" w:rsidR="00FD41B8" w:rsidRPr="00A969D5" w:rsidRDefault="00FD41B8">
      <w:pPr>
        <w:rPr>
          <w:lang w:val="pl-PL"/>
        </w:rPr>
      </w:pPr>
      <w:r w:rsidRPr="00A969D5">
        <w:rPr>
          <w:lang w:val="pl-PL"/>
        </w:rPr>
        <w:t>[3]</w:t>
      </w:r>
      <w:r w:rsidR="0040481C" w:rsidRPr="00A969D5">
        <w:rPr>
          <w:lang w:val="pl-PL"/>
        </w:rPr>
        <w:tab/>
      </w:r>
      <w:r w:rsidR="00F36273" w:rsidRPr="00A969D5">
        <w:rPr>
          <w:lang w:val="pl-PL"/>
        </w:rPr>
        <w:t xml:space="preserve">H. </w:t>
      </w:r>
      <w:proofErr w:type="spellStart"/>
      <w:r w:rsidR="00F36273" w:rsidRPr="00A969D5">
        <w:rPr>
          <w:lang w:val="pl-PL"/>
        </w:rPr>
        <w:t>Aldahhak</w:t>
      </w:r>
      <w:proofErr w:type="spellEnd"/>
      <w:r w:rsidR="00F36273" w:rsidRPr="00A969D5">
        <w:rPr>
          <w:lang w:val="pl-PL"/>
        </w:rPr>
        <w:t xml:space="preserve"> et al. . J. </w:t>
      </w:r>
      <w:proofErr w:type="spellStart"/>
      <w:r w:rsidR="00F36273" w:rsidRPr="00A969D5">
        <w:rPr>
          <w:lang w:val="pl-PL"/>
        </w:rPr>
        <w:t>Phys</w:t>
      </w:r>
      <w:proofErr w:type="spellEnd"/>
      <w:r w:rsidR="00F36273" w:rsidRPr="00A969D5">
        <w:rPr>
          <w:lang w:val="pl-PL"/>
        </w:rPr>
        <w:t>. Chem. C 2020, 124, 11, 6090–6102.</w:t>
      </w:r>
    </w:p>
    <w:p w14:paraId="07E9499F" w14:textId="0EB22816" w:rsidR="00FD41B8" w:rsidRPr="00A969D5" w:rsidRDefault="00FD41B8">
      <w:pPr>
        <w:rPr>
          <w:lang w:val="pl-PL"/>
        </w:rPr>
      </w:pPr>
      <w:r w:rsidRPr="00A969D5">
        <w:rPr>
          <w:lang w:val="pl-PL"/>
        </w:rPr>
        <w:t>[4]</w:t>
      </w:r>
      <w:r w:rsidR="0040481C" w:rsidRPr="00A969D5">
        <w:rPr>
          <w:lang w:val="pl-PL"/>
        </w:rPr>
        <w:tab/>
      </w:r>
      <w:proofErr w:type="spellStart"/>
      <w:r w:rsidR="0040481C" w:rsidRPr="00A969D5">
        <w:rPr>
          <w:lang w:val="pl-PL"/>
        </w:rPr>
        <w:t>S.Bhowmick</w:t>
      </w:r>
      <w:proofErr w:type="spellEnd"/>
      <w:r w:rsidR="0040481C" w:rsidRPr="00A969D5">
        <w:rPr>
          <w:lang w:val="pl-PL"/>
        </w:rPr>
        <w:t xml:space="preserve"> et al. J. </w:t>
      </w:r>
      <w:proofErr w:type="spellStart"/>
      <w:r w:rsidR="0040481C" w:rsidRPr="00A969D5">
        <w:rPr>
          <w:lang w:val="pl-PL"/>
        </w:rPr>
        <w:t>Phys</w:t>
      </w:r>
      <w:proofErr w:type="spellEnd"/>
      <w:r w:rsidR="0040481C" w:rsidRPr="00A969D5">
        <w:rPr>
          <w:lang w:val="pl-PL"/>
        </w:rPr>
        <w:t>. Chem. C 2021, 125, 8, 4846–4859</w:t>
      </w:r>
      <w:r w:rsidR="00F36273" w:rsidRPr="00A969D5">
        <w:rPr>
          <w:lang w:val="pl-PL"/>
        </w:rPr>
        <w:t>.</w:t>
      </w:r>
    </w:p>
    <w:p w14:paraId="1B0CFC34" w14:textId="3D3F40DC" w:rsidR="0022645A" w:rsidRPr="00A969D5" w:rsidRDefault="00FD41B8">
      <w:pPr>
        <w:rPr>
          <w:lang w:val="pl-PL"/>
        </w:rPr>
      </w:pPr>
      <w:r w:rsidRPr="00A969D5">
        <w:rPr>
          <w:lang w:val="pl-PL"/>
        </w:rPr>
        <w:t>[5]</w:t>
      </w:r>
      <w:r w:rsidR="0040481C" w:rsidRPr="00A969D5">
        <w:rPr>
          <w:lang w:val="pl-PL"/>
        </w:rPr>
        <w:tab/>
        <w:t xml:space="preserve">V. </w:t>
      </w:r>
      <w:proofErr w:type="spellStart"/>
      <w:r w:rsidR="005A739F" w:rsidRPr="00A969D5">
        <w:rPr>
          <w:lang w:val="pl-PL"/>
        </w:rPr>
        <w:t>Pramhaas</w:t>
      </w:r>
      <w:proofErr w:type="spellEnd"/>
      <w:r w:rsidR="005A739F" w:rsidRPr="00A969D5">
        <w:rPr>
          <w:lang w:val="pl-PL"/>
        </w:rPr>
        <w:t xml:space="preserve"> et al. ACS </w:t>
      </w:r>
      <w:proofErr w:type="spellStart"/>
      <w:r w:rsidR="005A739F" w:rsidRPr="00A969D5">
        <w:rPr>
          <w:lang w:val="pl-PL"/>
        </w:rPr>
        <w:t>Catal</w:t>
      </w:r>
      <w:proofErr w:type="spellEnd"/>
      <w:r w:rsidR="005A739F" w:rsidRPr="00A969D5">
        <w:rPr>
          <w:lang w:val="pl-PL"/>
        </w:rPr>
        <w:t>. 2021, 11, 1, 208-214</w:t>
      </w:r>
      <w:r w:rsidR="00F36273" w:rsidRPr="00A969D5">
        <w:rPr>
          <w:lang w:val="pl-PL"/>
        </w:rPr>
        <w:t>.</w:t>
      </w:r>
    </w:p>
    <w:sectPr w:rsidR="0022645A" w:rsidRPr="00A969D5" w:rsidSect="00721824">
      <w:pgSz w:w="11906" w:h="16838"/>
      <w:pgMar w:top="1417" w:right="1417" w:bottom="1702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D2"/>
    <w:rsid w:val="00051E44"/>
    <w:rsid w:val="000A68F3"/>
    <w:rsid w:val="000B59A9"/>
    <w:rsid w:val="001920EB"/>
    <w:rsid w:val="0022645A"/>
    <w:rsid w:val="00257805"/>
    <w:rsid w:val="003B2B42"/>
    <w:rsid w:val="0040481C"/>
    <w:rsid w:val="00501EB4"/>
    <w:rsid w:val="005379AD"/>
    <w:rsid w:val="005558D8"/>
    <w:rsid w:val="005A739F"/>
    <w:rsid w:val="006D5D1F"/>
    <w:rsid w:val="00721824"/>
    <w:rsid w:val="00790013"/>
    <w:rsid w:val="007A59D2"/>
    <w:rsid w:val="00A65EFC"/>
    <w:rsid w:val="00A969D5"/>
    <w:rsid w:val="00C90817"/>
    <w:rsid w:val="00F36273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E42E2"/>
  <w15:chartTrackingRefBased/>
  <w15:docId w15:val="{0491D91F-53A9-4840-A7FC-3561FAC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5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59D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40481C"/>
    <w:rPr>
      <w:i/>
      <w:iCs/>
    </w:rPr>
  </w:style>
  <w:style w:type="character" w:styleId="Pogrubienie">
    <w:name w:val="Strong"/>
    <w:basedOn w:val="Domylnaczcionkaakapitu"/>
    <w:uiPriority w:val="22"/>
    <w:qFormat/>
    <w:rsid w:val="0040481C"/>
    <w:rPr>
      <w:b/>
      <w:bCs/>
    </w:rPr>
  </w:style>
  <w:style w:type="character" w:customStyle="1" w:styleId="cit-title">
    <w:name w:val="cit-title"/>
    <w:basedOn w:val="Domylnaczcionkaakapitu"/>
    <w:rsid w:val="0040481C"/>
  </w:style>
  <w:style w:type="character" w:customStyle="1" w:styleId="cit-year-info">
    <w:name w:val="cit-year-info"/>
    <w:basedOn w:val="Domylnaczcionkaakapitu"/>
    <w:rsid w:val="0040481C"/>
  </w:style>
  <w:style w:type="character" w:customStyle="1" w:styleId="cit-volume">
    <w:name w:val="cit-volume"/>
    <w:basedOn w:val="Domylnaczcionkaakapitu"/>
    <w:rsid w:val="0040481C"/>
  </w:style>
  <w:style w:type="character" w:customStyle="1" w:styleId="cit-issue">
    <w:name w:val="cit-issue"/>
    <w:basedOn w:val="Domylnaczcionkaakapitu"/>
    <w:rsid w:val="0040481C"/>
  </w:style>
  <w:style w:type="character" w:customStyle="1" w:styleId="cit-pagerange">
    <w:name w:val="cit-pagerange"/>
    <w:basedOn w:val="Domylnaczcionkaakapitu"/>
    <w:rsid w:val="0040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Walczak</dc:creator>
  <cp:keywords/>
  <dc:description/>
  <cp:lastModifiedBy>Łukasz Walczak</cp:lastModifiedBy>
  <cp:revision>3</cp:revision>
  <dcterms:created xsi:type="dcterms:W3CDTF">2022-05-01T19:12:00Z</dcterms:created>
  <dcterms:modified xsi:type="dcterms:W3CDTF">2022-05-01T19:46:00Z</dcterms:modified>
</cp:coreProperties>
</file>